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AB" w:rsidRPr="004323A8" w:rsidRDefault="00666BAB" w:rsidP="004323A8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323A8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Аннотация к рабочей программе по учебному курсу</w:t>
      </w:r>
    </w:p>
    <w:p w:rsidR="00666BAB" w:rsidRPr="004323A8" w:rsidRDefault="00666BAB" w:rsidP="004323A8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323A8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«Литературное чтение»</w:t>
      </w:r>
    </w:p>
    <w:p w:rsidR="00666BAB" w:rsidRPr="004323A8" w:rsidRDefault="00666BAB" w:rsidP="004323A8">
      <w:pPr>
        <w:suppressAutoHyphens/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</w:pPr>
      <w:r w:rsidRPr="004323A8">
        <w:rPr>
          <w:rFonts w:ascii="Times New Roman" w:eastAsia="Tahoma" w:hAnsi="Times New Roman"/>
          <w:b/>
          <w:color w:val="000000"/>
          <w:sz w:val="24"/>
          <w:szCs w:val="24"/>
          <w:lang w:eastAsia="ar-SA"/>
        </w:rPr>
        <w:t>1-4 классы  («Начальная школа 21 века»)</w:t>
      </w:r>
    </w:p>
    <w:p w:rsidR="00FB3C68" w:rsidRPr="004323A8" w:rsidRDefault="00666BAB" w:rsidP="004323A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23A8">
        <w:rPr>
          <w:rFonts w:ascii="Times New Roman" w:hAnsi="Times New Roman" w:cs="Times New Roman"/>
          <w:sz w:val="24"/>
          <w:szCs w:val="24"/>
        </w:rPr>
        <w:t>Рабочая программа по учебному курсу «Литературное чтение» для 1-4 классов (далее – Рабочая программа) разработана на основе примерной основной образовательной программы начального общего образования (одобрена решением федерального и учебно-методического объединения по общему образованию.</w:t>
      </w:r>
      <w:proofErr w:type="gramEnd"/>
      <w:r w:rsidRPr="004323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3A8">
        <w:rPr>
          <w:rFonts w:ascii="Times New Roman" w:hAnsi="Times New Roman" w:cs="Times New Roman"/>
          <w:sz w:val="24"/>
          <w:szCs w:val="24"/>
        </w:rPr>
        <w:t>Протокол от 8 апреля 2015 года № 1/15)</w:t>
      </w:r>
      <w:r w:rsidR="00FB3C68" w:rsidRPr="004323A8">
        <w:rPr>
          <w:rFonts w:ascii="Times New Roman" w:hAnsi="Times New Roman" w:cs="Times New Roman"/>
          <w:sz w:val="24"/>
          <w:szCs w:val="24"/>
        </w:rPr>
        <w:t xml:space="preserve"> </w:t>
      </w:r>
      <w:r w:rsidRPr="004323A8">
        <w:rPr>
          <w:rFonts w:ascii="Times New Roman" w:hAnsi="Times New Roman" w:cs="Times New Roman"/>
          <w:sz w:val="24"/>
          <w:szCs w:val="24"/>
        </w:rPr>
        <w:t xml:space="preserve"> и в соответствии с УМК   </w:t>
      </w:r>
      <w:r w:rsidR="00FB3C68" w:rsidRPr="004323A8">
        <w:rPr>
          <w:rFonts w:ascii="Times New Roman" w:hAnsi="Times New Roman" w:cs="Times New Roman"/>
          <w:sz w:val="24"/>
          <w:szCs w:val="24"/>
        </w:rPr>
        <w:t>«Литературное чтение».</w:t>
      </w:r>
      <w:proofErr w:type="gramEnd"/>
      <w:r w:rsidR="00FB3C68" w:rsidRPr="004323A8">
        <w:rPr>
          <w:rFonts w:ascii="Times New Roman" w:hAnsi="Times New Roman" w:cs="Times New Roman"/>
          <w:sz w:val="24"/>
          <w:szCs w:val="24"/>
        </w:rPr>
        <w:t xml:space="preserve"> Авторы Л.А. </w:t>
      </w:r>
      <w:proofErr w:type="spellStart"/>
      <w:r w:rsidR="00FB3C68" w:rsidRPr="004323A8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="00FB3C68" w:rsidRPr="004323A8">
        <w:rPr>
          <w:rFonts w:ascii="Times New Roman" w:hAnsi="Times New Roman" w:cs="Times New Roman"/>
          <w:sz w:val="24"/>
          <w:szCs w:val="24"/>
        </w:rPr>
        <w:t xml:space="preserve">, М. И. </w:t>
      </w:r>
      <w:proofErr w:type="spellStart"/>
      <w:r w:rsidR="00FB3C68" w:rsidRPr="004323A8">
        <w:rPr>
          <w:rFonts w:ascii="Times New Roman" w:hAnsi="Times New Roman" w:cs="Times New Roman"/>
          <w:sz w:val="24"/>
          <w:szCs w:val="24"/>
        </w:rPr>
        <w:t>Оморокова</w:t>
      </w:r>
      <w:proofErr w:type="spellEnd"/>
      <w:r w:rsidR="00FB3C68" w:rsidRPr="004323A8">
        <w:rPr>
          <w:rFonts w:ascii="Times New Roman" w:hAnsi="Times New Roman" w:cs="Times New Roman"/>
          <w:sz w:val="24"/>
          <w:szCs w:val="24"/>
        </w:rPr>
        <w:t>. Сборник программ к комплекту учебников «Начальная школа XXI века». Москва, «</w:t>
      </w:r>
      <w:proofErr w:type="spellStart"/>
      <w:r w:rsidR="00FB3C68" w:rsidRPr="004323A8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="00FB3C68" w:rsidRPr="004323A8">
        <w:rPr>
          <w:rFonts w:ascii="Times New Roman" w:hAnsi="Times New Roman" w:cs="Times New Roman"/>
          <w:sz w:val="24"/>
          <w:szCs w:val="24"/>
        </w:rPr>
        <w:t>», 2015 г.</w:t>
      </w:r>
    </w:p>
    <w:p w:rsidR="00FB3C68" w:rsidRPr="004323A8" w:rsidRDefault="00FB3C68" w:rsidP="004323A8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323A8">
        <w:rPr>
          <w:rFonts w:ascii="Times New Roman" w:eastAsia="Times New Roman" w:hAnsi="Times New Roman"/>
          <w:sz w:val="24"/>
          <w:szCs w:val="24"/>
        </w:rPr>
        <w:t>Цель учебной дисциплины:</w:t>
      </w:r>
    </w:p>
    <w:p w:rsidR="00FB3C68" w:rsidRPr="004323A8" w:rsidRDefault="00967F62" w:rsidP="004323A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-</w:t>
      </w:r>
      <w:r w:rsidR="00FB3C68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помочь ребёнку стать читателем: подвести к осознанию богатого мира отечественной и зарубежной детской литературы, обогатить читательский опыт;</w:t>
      </w:r>
    </w:p>
    <w:p w:rsidR="00967F62" w:rsidRPr="004323A8" w:rsidRDefault="00967F62" w:rsidP="004323A8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B3C68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видами устной</w:t>
      </w:r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письменной литературной речи;</w:t>
      </w:r>
    </w:p>
    <w:p w:rsidR="00FB3C68" w:rsidRPr="004323A8" w:rsidRDefault="00FB3C68" w:rsidP="004323A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67F62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способностью воспринимать те</w:t>
      </w:r>
      <w:proofErr w:type="gramStart"/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кст пр</w:t>
      </w:r>
      <w:proofErr w:type="gramEnd"/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</w:t>
      </w:r>
    </w:p>
    <w:p w:rsidR="00FB3C68" w:rsidRPr="004323A8" w:rsidRDefault="00967F62" w:rsidP="004323A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B3C68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воссоздавать в своём воображении </w:t>
      </w:r>
      <w:proofErr w:type="gramStart"/>
      <w:r w:rsidR="00FB3C68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прочитанное</w:t>
      </w:r>
      <w:proofErr w:type="gramEnd"/>
      <w:r w:rsidR="00FB3C68" w:rsidRPr="004323A8">
        <w:rPr>
          <w:rFonts w:ascii="Times New Roman" w:eastAsia="Times New Roman" w:hAnsi="Times New Roman" w:cs="Times New Roman"/>
          <w:color w:val="000000"/>
          <w:sz w:val="24"/>
          <w:szCs w:val="24"/>
        </w:rPr>
        <w:t> 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967F62" w:rsidRPr="004323A8" w:rsidRDefault="00967F62" w:rsidP="004323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Общий объём времени, отводимого на изучение литературного чтения в 1-4 классах, составляет </w:t>
      </w:r>
      <w:r w:rsidR="00237C8B" w:rsidRPr="004323A8">
        <w:rPr>
          <w:rFonts w:ascii="Times New Roman" w:eastAsia="Times New Roman" w:hAnsi="Times New Roman"/>
          <w:sz w:val="24"/>
          <w:szCs w:val="24"/>
          <w:lang w:eastAsia="ar-SA"/>
        </w:rPr>
        <w:t>414</w:t>
      </w: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 час</w:t>
      </w:r>
      <w:r w:rsidR="00136BCF" w:rsidRPr="004323A8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. В 1 </w:t>
      </w:r>
      <w:r w:rsidR="00136BCF"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классе программа рассчитана на </w:t>
      </w:r>
      <w:r w:rsidR="00B875E7" w:rsidRPr="004323A8">
        <w:rPr>
          <w:rFonts w:ascii="Times New Roman" w:eastAsia="Times New Roman" w:hAnsi="Times New Roman"/>
          <w:sz w:val="24"/>
          <w:szCs w:val="24"/>
          <w:lang w:eastAsia="ar-SA"/>
        </w:rPr>
        <w:t>30</w:t>
      </w:r>
      <w:r w:rsidR="00237C8B"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 часов. </w:t>
      </w:r>
      <w:r w:rsidR="00136BCF" w:rsidRPr="004323A8">
        <w:rPr>
          <w:rFonts w:ascii="Times New Roman" w:eastAsia="Times New Roman" w:hAnsi="Times New Roman"/>
          <w:sz w:val="24"/>
          <w:szCs w:val="24"/>
          <w:lang w:eastAsia="ar-SA"/>
        </w:rPr>
        <w:t>Во 2 классе-129 часов (34  учебные недели), 3</w:t>
      </w: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>,8 час</w:t>
      </w:r>
      <w:r w:rsidR="00136BCF" w:rsidRPr="004323A8">
        <w:rPr>
          <w:rFonts w:ascii="Times New Roman" w:eastAsia="Times New Roman" w:hAnsi="Times New Roman"/>
          <w:sz w:val="24"/>
          <w:szCs w:val="24"/>
          <w:lang w:eastAsia="ar-SA"/>
        </w:rPr>
        <w:t>а в неделю. В 3классе 136 часов (34 учебных недели), 4 часа</w:t>
      </w: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 в неделю. В 4-ом  кл</w:t>
      </w:r>
      <w:r w:rsidR="008029DA" w:rsidRPr="004323A8">
        <w:rPr>
          <w:rFonts w:ascii="Times New Roman" w:eastAsia="Times New Roman" w:hAnsi="Times New Roman"/>
          <w:sz w:val="24"/>
          <w:szCs w:val="24"/>
          <w:lang w:eastAsia="ar-SA"/>
        </w:rPr>
        <w:t>ассе программа рассчитана на 119 часов (34 учебные недели),  3</w:t>
      </w:r>
      <w:r w:rsidRPr="004323A8">
        <w:rPr>
          <w:rFonts w:ascii="Times New Roman" w:eastAsia="Times New Roman" w:hAnsi="Times New Roman"/>
          <w:sz w:val="24"/>
          <w:szCs w:val="24"/>
          <w:lang w:eastAsia="ar-SA"/>
        </w:rPr>
        <w:t xml:space="preserve">,5 часа в неделю. </w:t>
      </w:r>
    </w:p>
    <w:p w:rsidR="004044BD" w:rsidRPr="004323A8" w:rsidRDefault="008029DA" w:rsidP="004323A8">
      <w:pPr>
        <w:pStyle w:val="a3"/>
        <w:ind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4323A8">
        <w:rPr>
          <w:rFonts w:ascii="Times New Roman" w:eastAsia="Times New Roman" w:hAnsi="Times New Roman"/>
          <w:sz w:val="24"/>
          <w:szCs w:val="24"/>
        </w:rPr>
        <w:t xml:space="preserve">Рабочая программа обеспечена следующим </w:t>
      </w:r>
      <w:r w:rsidRPr="004323A8">
        <w:rPr>
          <w:rFonts w:ascii="Times New Roman" w:eastAsia="Times New Roman" w:hAnsi="Times New Roman"/>
          <w:bCs/>
          <w:sz w:val="24"/>
          <w:szCs w:val="24"/>
        </w:rPr>
        <w:t>учебно-методическим комплексом:</w:t>
      </w:r>
    </w:p>
    <w:p w:rsidR="008029DA" w:rsidRPr="004323A8" w:rsidRDefault="008029DA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3A8">
        <w:rPr>
          <w:rFonts w:ascii="Times New Roman" w:hAnsi="Times New Roman" w:cs="Times New Roman"/>
          <w:sz w:val="24"/>
          <w:szCs w:val="24"/>
        </w:rPr>
        <w:t xml:space="preserve">1.Букварь.1 класс: учебник для учащихся общеобразовательных учреждений / авт.-сост. </w:t>
      </w:r>
      <w:proofErr w:type="spellStart"/>
      <w:r w:rsidRPr="004323A8">
        <w:rPr>
          <w:rFonts w:ascii="Times New Roman" w:hAnsi="Times New Roman" w:cs="Times New Roman"/>
          <w:sz w:val="24"/>
          <w:szCs w:val="24"/>
        </w:rPr>
        <w:t>Л.Е.Журова</w:t>
      </w:r>
      <w:proofErr w:type="spellEnd"/>
      <w:r w:rsidRPr="004323A8">
        <w:rPr>
          <w:rFonts w:ascii="Times New Roman" w:hAnsi="Times New Roman" w:cs="Times New Roman"/>
          <w:sz w:val="24"/>
          <w:szCs w:val="24"/>
        </w:rPr>
        <w:t>, М.И. Евдок</w:t>
      </w:r>
      <w:r w:rsidR="00574182" w:rsidRPr="004323A8">
        <w:rPr>
          <w:rFonts w:ascii="Times New Roman" w:hAnsi="Times New Roman" w:cs="Times New Roman"/>
          <w:sz w:val="24"/>
          <w:szCs w:val="24"/>
        </w:rPr>
        <w:t xml:space="preserve">имова - М.: </w:t>
      </w:r>
      <w:proofErr w:type="spellStart"/>
      <w:r w:rsidR="00574182" w:rsidRPr="004323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574182" w:rsidRPr="004323A8">
        <w:rPr>
          <w:rFonts w:ascii="Times New Roman" w:hAnsi="Times New Roman" w:cs="Times New Roman"/>
          <w:sz w:val="24"/>
          <w:szCs w:val="24"/>
        </w:rPr>
        <w:t xml:space="preserve"> - Граф, 2018</w:t>
      </w:r>
    </w:p>
    <w:p w:rsidR="008029DA" w:rsidRPr="004323A8" w:rsidRDefault="008029DA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3A8">
        <w:rPr>
          <w:rFonts w:ascii="Times New Roman" w:hAnsi="Times New Roman" w:cs="Times New Roman"/>
          <w:sz w:val="24"/>
          <w:szCs w:val="24"/>
        </w:rPr>
        <w:t xml:space="preserve">2.Литературное чтение. 1класс: учебник для учащихся общеобразовательных учреждений / авт.-сост. Л.А. </w:t>
      </w:r>
      <w:proofErr w:type="spellStart"/>
      <w:r w:rsidRPr="004323A8">
        <w:rPr>
          <w:rFonts w:ascii="Times New Roman" w:hAnsi="Times New Roman" w:cs="Times New Roman"/>
          <w:sz w:val="24"/>
          <w:szCs w:val="24"/>
        </w:rPr>
        <w:t>Ефроси</w:t>
      </w:r>
      <w:r w:rsidR="00574182" w:rsidRPr="004323A8">
        <w:rPr>
          <w:rFonts w:ascii="Times New Roman" w:hAnsi="Times New Roman" w:cs="Times New Roman"/>
          <w:sz w:val="24"/>
          <w:szCs w:val="24"/>
        </w:rPr>
        <w:t>нина</w:t>
      </w:r>
      <w:proofErr w:type="spellEnd"/>
      <w:r w:rsidR="00574182" w:rsidRPr="004323A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574182" w:rsidRPr="004323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574182" w:rsidRPr="004323A8">
        <w:rPr>
          <w:rFonts w:ascii="Times New Roman" w:hAnsi="Times New Roman" w:cs="Times New Roman"/>
          <w:sz w:val="24"/>
          <w:szCs w:val="24"/>
        </w:rPr>
        <w:t xml:space="preserve"> - Граф, 2018</w:t>
      </w:r>
      <w:r w:rsidRPr="004323A8">
        <w:rPr>
          <w:rFonts w:ascii="Times New Roman" w:hAnsi="Times New Roman" w:cs="Times New Roman"/>
          <w:sz w:val="24"/>
          <w:szCs w:val="24"/>
        </w:rPr>
        <w:t>;</w:t>
      </w:r>
    </w:p>
    <w:p w:rsidR="008029DA" w:rsidRPr="004323A8" w:rsidRDefault="00574182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3A8">
        <w:rPr>
          <w:rFonts w:ascii="Times New Roman" w:hAnsi="Times New Roman" w:cs="Times New Roman"/>
          <w:spacing w:val="-11"/>
          <w:sz w:val="24"/>
          <w:szCs w:val="24"/>
        </w:rPr>
        <w:t>3</w:t>
      </w:r>
      <w:r w:rsidR="008029DA" w:rsidRPr="004323A8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 w:rsidR="008029DA" w:rsidRPr="004323A8">
        <w:rPr>
          <w:rFonts w:ascii="Times New Roman" w:hAnsi="Times New Roman" w:cs="Times New Roman"/>
          <w:sz w:val="24"/>
          <w:szCs w:val="24"/>
        </w:rPr>
        <w:t xml:space="preserve">Литературное чтение: 2 класс: учебник для учащихся общеобразовательных учреждений / авт.-сост. Л.А. </w:t>
      </w:r>
      <w:proofErr w:type="spellStart"/>
      <w:r w:rsidR="008029DA" w:rsidRPr="004323A8">
        <w:rPr>
          <w:rFonts w:ascii="Times New Roman" w:hAnsi="Times New Roman" w:cs="Times New Roman"/>
          <w:sz w:val="24"/>
          <w:szCs w:val="24"/>
        </w:rPr>
        <w:t>Ефроси</w:t>
      </w:r>
      <w:r w:rsidR="00060113" w:rsidRPr="004323A8">
        <w:rPr>
          <w:rFonts w:ascii="Times New Roman" w:hAnsi="Times New Roman" w:cs="Times New Roman"/>
          <w:sz w:val="24"/>
          <w:szCs w:val="24"/>
        </w:rPr>
        <w:t>нина</w:t>
      </w:r>
      <w:proofErr w:type="spellEnd"/>
      <w:r w:rsidR="00060113" w:rsidRPr="004323A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060113" w:rsidRPr="004323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060113" w:rsidRPr="004323A8">
        <w:rPr>
          <w:rFonts w:ascii="Times New Roman" w:hAnsi="Times New Roman" w:cs="Times New Roman"/>
          <w:sz w:val="24"/>
          <w:szCs w:val="24"/>
        </w:rPr>
        <w:t xml:space="preserve"> - Граф, 2015</w:t>
      </w:r>
      <w:r w:rsidR="008029DA" w:rsidRPr="004323A8">
        <w:rPr>
          <w:rFonts w:ascii="Times New Roman" w:hAnsi="Times New Roman" w:cs="Times New Roman"/>
          <w:sz w:val="24"/>
          <w:szCs w:val="24"/>
        </w:rPr>
        <w:t>;</w:t>
      </w:r>
    </w:p>
    <w:p w:rsidR="008029DA" w:rsidRPr="004323A8" w:rsidRDefault="00574182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3A8">
        <w:rPr>
          <w:rFonts w:ascii="Times New Roman" w:hAnsi="Times New Roman" w:cs="Times New Roman"/>
          <w:spacing w:val="-11"/>
          <w:sz w:val="24"/>
          <w:szCs w:val="24"/>
        </w:rPr>
        <w:t>4</w:t>
      </w:r>
      <w:r w:rsidR="008029DA" w:rsidRPr="004323A8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 w:rsidR="008029DA" w:rsidRPr="004323A8">
        <w:rPr>
          <w:rFonts w:ascii="Times New Roman" w:hAnsi="Times New Roman" w:cs="Times New Roman"/>
          <w:sz w:val="24"/>
          <w:szCs w:val="24"/>
        </w:rPr>
        <w:t xml:space="preserve">Литературное чтение: 3 класс: учебник для учащихся общеобразовательных учреждений / авт.-сост. Л.А. </w:t>
      </w:r>
      <w:proofErr w:type="spellStart"/>
      <w:r w:rsidR="008029DA" w:rsidRPr="004323A8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="008029DA" w:rsidRPr="004323A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8029DA" w:rsidRPr="004323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060113" w:rsidRPr="004323A8">
        <w:rPr>
          <w:rFonts w:ascii="Times New Roman" w:hAnsi="Times New Roman" w:cs="Times New Roman"/>
          <w:sz w:val="24"/>
          <w:szCs w:val="24"/>
        </w:rPr>
        <w:t xml:space="preserve"> - Граф, 2016;</w:t>
      </w:r>
    </w:p>
    <w:p w:rsidR="008029DA" w:rsidRPr="004323A8" w:rsidRDefault="00574182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23A8">
        <w:rPr>
          <w:rFonts w:ascii="Times New Roman" w:hAnsi="Times New Roman" w:cs="Times New Roman"/>
          <w:spacing w:val="-11"/>
          <w:sz w:val="24"/>
          <w:szCs w:val="24"/>
        </w:rPr>
        <w:t>5</w:t>
      </w:r>
      <w:r w:rsidR="008029DA" w:rsidRPr="004323A8">
        <w:rPr>
          <w:rFonts w:ascii="Times New Roman" w:hAnsi="Times New Roman" w:cs="Times New Roman"/>
          <w:spacing w:val="-11"/>
          <w:sz w:val="24"/>
          <w:szCs w:val="24"/>
        </w:rPr>
        <w:t xml:space="preserve">. </w:t>
      </w:r>
      <w:r w:rsidR="008029DA" w:rsidRPr="004323A8">
        <w:rPr>
          <w:rFonts w:ascii="Times New Roman" w:hAnsi="Times New Roman" w:cs="Times New Roman"/>
          <w:sz w:val="24"/>
          <w:szCs w:val="24"/>
        </w:rPr>
        <w:t xml:space="preserve">Литературное чтение: 4 класс: учебник для учащихся общеобразовательных учреждений / авт.-сост. Л.А. </w:t>
      </w:r>
      <w:proofErr w:type="spellStart"/>
      <w:r w:rsidR="008029DA" w:rsidRPr="004323A8">
        <w:rPr>
          <w:rFonts w:ascii="Times New Roman" w:hAnsi="Times New Roman" w:cs="Times New Roman"/>
          <w:sz w:val="24"/>
          <w:szCs w:val="24"/>
        </w:rPr>
        <w:t>Ефроси</w:t>
      </w:r>
      <w:r w:rsidR="00060113" w:rsidRPr="004323A8">
        <w:rPr>
          <w:rFonts w:ascii="Times New Roman" w:hAnsi="Times New Roman" w:cs="Times New Roman"/>
          <w:sz w:val="24"/>
          <w:szCs w:val="24"/>
        </w:rPr>
        <w:t>нина</w:t>
      </w:r>
      <w:proofErr w:type="spellEnd"/>
      <w:r w:rsidR="00060113" w:rsidRPr="004323A8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060113" w:rsidRPr="004323A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060113" w:rsidRPr="004323A8">
        <w:rPr>
          <w:rFonts w:ascii="Times New Roman" w:hAnsi="Times New Roman" w:cs="Times New Roman"/>
          <w:sz w:val="24"/>
          <w:szCs w:val="24"/>
        </w:rPr>
        <w:t xml:space="preserve"> - Граф, 2018.</w:t>
      </w:r>
    </w:p>
    <w:p w:rsidR="00060113" w:rsidRPr="004323A8" w:rsidRDefault="00060113" w:rsidP="00432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3A8">
        <w:rPr>
          <w:rFonts w:ascii="Times New Roman" w:eastAsia="Times New Roman" w:hAnsi="Times New Roman" w:cs="Times New Roman"/>
          <w:sz w:val="24"/>
          <w:szCs w:val="24"/>
        </w:rPr>
        <w:t>Основные разделы программы:</w:t>
      </w:r>
    </w:p>
    <w:p w:rsidR="003331A9" w:rsidRPr="004323A8" w:rsidRDefault="003331A9" w:rsidP="004323A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134" w:type="dxa"/>
        <w:tblLayout w:type="fixed"/>
        <w:tblLook w:val="01E0"/>
      </w:tblPr>
      <w:tblGrid>
        <w:gridCol w:w="609"/>
        <w:gridCol w:w="66"/>
        <w:gridCol w:w="4209"/>
        <w:gridCol w:w="1378"/>
        <w:gridCol w:w="764"/>
        <w:gridCol w:w="918"/>
        <w:gridCol w:w="1069"/>
        <w:gridCol w:w="1074"/>
        <w:gridCol w:w="47"/>
      </w:tblGrid>
      <w:tr w:rsidR="003331A9" w:rsidRPr="004323A8" w:rsidTr="003331A9">
        <w:trPr>
          <w:gridAfter w:val="1"/>
          <w:wAfter w:w="47" w:type="dxa"/>
          <w:trHeight w:val="807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Разделы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378" w:type="dxa"/>
            <w:vMerge w:val="restart"/>
            <w:shd w:val="clear" w:color="auto" w:fill="auto"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Авторская</w:t>
            </w:r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программа</w:t>
            </w:r>
            <w:proofErr w:type="spellEnd"/>
          </w:p>
        </w:tc>
        <w:tc>
          <w:tcPr>
            <w:tcW w:w="3825" w:type="dxa"/>
            <w:gridSpan w:val="4"/>
            <w:shd w:val="clear" w:color="auto" w:fill="auto"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Рабочая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программа</w:t>
            </w:r>
            <w:proofErr w:type="spellEnd"/>
          </w:p>
        </w:tc>
      </w:tr>
      <w:tr w:rsidR="003331A9" w:rsidRPr="004323A8" w:rsidTr="003331A9">
        <w:trPr>
          <w:gridAfter w:val="1"/>
          <w:wAfter w:w="47" w:type="dxa"/>
          <w:trHeight w:val="570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</w:p>
        </w:tc>
      </w:tr>
      <w:tr w:rsidR="003331A9" w:rsidRPr="004323A8" w:rsidTr="003331A9">
        <w:trPr>
          <w:gridAfter w:val="1"/>
          <w:wAfter w:w="47" w:type="dxa"/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Литературное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.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класс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gridAfter w:val="1"/>
          <w:wAfter w:w="47" w:type="dxa"/>
          <w:trHeight w:val="561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IV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«Читаем сказки, загадки, скороговорки»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4323A8">
        <w:trPr>
          <w:gridAfter w:val="1"/>
          <w:wAfter w:w="47" w:type="dxa"/>
          <w:trHeight w:val="70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A8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«Читаем сказки, пословицы, считалки</w:t>
            </w:r>
            <w:r w:rsidR="004323A8" w:rsidRPr="004323A8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gridAfter w:val="1"/>
          <w:wAfter w:w="47" w:type="dxa"/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Учимся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уму-разуму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gridAfter w:val="1"/>
          <w:wAfter w:w="47" w:type="dxa"/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«Читаем о родной природе»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4323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gridAfter w:val="1"/>
          <w:wAfter w:w="47" w:type="dxa"/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«О наших друзьях животных»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Литературное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.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 класс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«О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нашей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Родине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Народная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мудрость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«О детях и для детей»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35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lastRenderedPageBreak/>
              <w:t>IV.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сказок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«Уж небо осенью дышало».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 VI.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proofErr w:type="gramEnd"/>
            <w:r w:rsidRPr="004323A8">
              <w:rPr>
                <w:rFonts w:ascii="Times New Roman" w:hAnsi="Times New Roman"/>
                <w:sz w:val="24"/>
                <w:szCs w:val="24"/>
              </w:rPr>
              <w:t>Снежок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порхает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кружится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75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Здравствуй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праздник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новогодний</w:t>
            </w:r>
            <w:proofErr w:type="spellEnd"/>
            <w:proofErr w:type="gramStart"/>
            <w:r w:rsidRPr="004323A8">
              <w:rPr>
                <w:rFonts w:ascii="Times New Roman" w:hAnsi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VIII.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 О братьях наших меньших»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IX.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«Лис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Миккель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другие                        (зарубежные сказки)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X.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и я»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XI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Весна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весна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красная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2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Там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чудеса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…» (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волшебные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сказки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Литературное чтение. 3 класс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«Устное народное творчество»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Басни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«Произведения А.С.Пушкина»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Стихи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русских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поэтов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V.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Русские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писатели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детям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3331A9">
        <w:trPr>
          <w:trHeight w:val="14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«Сказки  и рассказы зарубежных писателей»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A9" w:rsidRPr="004323A8" w:rsidTr="00237C8B">
        <w:trPr>
          <w:trHeight w:val="1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Литературное чтение. 4 класс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119</w:t>
            </w:r>
          </w:p>
        </w:tc>
      </w:tr>
      <w:tr w:rsidR="003331A9" w:rsidRPr="004323A8" w:rsidTr="00237C8B">
        <w:trPr>
          <w:trHeight w:val="1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 Произведения фольклора. Сказки, легенды, былины, героические песни»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3331A9" w:rsidRPr="004323A8" w:rsidTr="00237C8B">
        <w:trPr>
          <w:trHeight w:val="1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</w:t>
            </w: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Раздел «Басни.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Русски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баснописцы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331A9" w:rsidRPr="004323A8" w:rsidTr="00237C8B">
        <w:trPr>
          <w:trHeight w:val="1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III.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Стихи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русских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поэтов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3331A9" w:rsidRPr="004323A8" w:rsidTr="00237C8B">
        <w:trPr>
          <w:trHeight w:val="57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«Произведения  русских писателей о детях 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331A9" w:rsidRPr="004323A8" w:rsidTr="00237C8B">
        <w:trPr>
          <w:trHeight w:val="1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Русские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писатели</w:t>
            </w:r>
            <w:proofErr w:type="spellEnd"/>
            <w:proofErr w:type="gramStart"/>
            <w:r w:rsidRPr="004323A8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331A9" w:rsidRPr="004323A8" w:rsidTr="00237C8B">
        <w:trPr>
          <w:trHeight w:val="5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Юмористические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произведения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331A9" w:rsidRPr="004323A8" w:rsidTr="00237C8B">
        <w:trPr>
          <w:trHeight w:val="25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Очерки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331A9" w:rsidRPr="004323A8" w:rsidTr="00237C8B">
        <w:trPr>
          <w:trHeight w:val="5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Путешествия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Приключения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Фантастика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331A9" w:rsidRPr="004323A8" w:rsidTr="00237C8B">
        <w:trPr>
          <w:trHeight w:val="51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IX.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Раздел «Произведения  о детях войны»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331A9" w:rsidRPr="004323A8" w:rsidTr="00237C8B">
        <w:trPr>
          <w:trHeight w:val="51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X.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Произведения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зарубежных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писателей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331A9" w:rsidRPr="004323A8" w:rsidTr="00237C8B">
        <w:trPr>
          <w:trHeight w:val="25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XI.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Раздел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«В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мире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книг</w:t>
            </w:r>
            <w:proofErr w:type="spellEnd"/>
            <w:r w:rsidRPr="004323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23A8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1A9" w:rsidRPr="004323A8" w:rsidRDefault="003331A9" w:rsidP="004323A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057113" w:rsidRPr="004323A8" w:rsidRDefault="00057113" w:rsidP="00432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323A8">
        <w:rPr>
          <w:rFonts w:ascii="Times New Roman" w:eastAsia="Times New Roman" w:hAnsi="Times New Roman"/>
          <w:sz w:val="24"/>
          <w:szCs w:val="24"/>
        </w:rPr>
        <w:t>Формами итогового контроля являются контрольная работа</w:t>
      </w:r>
      <w:r w:rsidR="007954B8" w:rsidRPr="004323A8">
        <w:rPr>
          <w:rFonts w:ascii="Times New Roman" w:eastAsia="Times New Roman" w:hAnsi="Times New Roman"/>
          <w:sz w:val="24"/>
          <w:szCs w:val="24"/>
        </w:rPr>
        <w:t xml:space="preserve"> и контрольное тестирование</w:t>
      </w:r>
      <w:r w:rsidRPr="004323A8">
        <w:rPr>
          <w:rFonts w:ascii="Times New Roman" w:eastAsia="Times New Roman" w:hAnsi="Times New Roman"/>
          <w:sz w:val="24"/>
          <w:szCs w:val="24"/>
        </w:rPr>
        <w:t>.</w:t>
      </w:r>
      <w:r w:rsidRPr="004323A8">
        <w:rPr>
          <w:rFonts w:ascii="Times New Roman" w:eastAsia="Times New Roman" w:hAnsi="Times New Roman"/>
          <w:sz w:val="24"/>
          <w:szCs w:val="24"/>
        </w:rPr>
        <w:tab/>
      </w:r>
    </w:p>
    <w:p w:rsidR="00057113" w:rsidRPr="004323A8" w:rsidRDefault="00057113" w:rsidP="004323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8">
        <w:rPr>
          <w:rFonts w:ascii="Times New Roman" w:hAnsi="Times New Roman"/>
          <w:color w:val="000000"/>
          <w:sz w:val="24"/>
          <w:szCs w:val="24"/>
        </w:rPr>
        <w:t xml:space="preserve"> Количество контрольных работ по основным разделам представлено</w:t>
      </w:r>
      <w:r w:rsidRPr="004323A8">
        <w:rPr>
          <w:rFonts w:ascii="Times New Roman" w:hAnsi="Times New Roman"/>
          <w:sz w:val="24"/>
          <w:szCs w:val="24"/>
        </w:rPr>
        <w:t xml:space="preserve"> в таблице:</w:t>
      </w:r>
    </w:p>
    <w:tbl>
      <w:tblPr>
        <w:tblpPr w:leftFromText="180" w:rightFromText="180" w:vertAnchor="text" w:horzAnchor="margin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235"/>
        <w:gridCol w:w="1010"/>
        <w:gridCol w:w="992"/>
        <w:gridCol w:w="1134"/>
        <w:gridCol w:w="1134"/>
      </w:tblGrid>
      <w:tr w:rsidR="00057113" w:rsidRPr="004323A8" w:rsidTr="000260E3">
        <w:tc>
          <w:tcPr>
            <w:tcW w:w="817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0" w:type="dxa"/>
            <w:gridSpan w:val="4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057113" w:rsidRPr="004323A8" w:rsidTr="000260E3">
        <w:tc>
          <w:tcPr>
            <w:tcW w:w="817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23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323A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323A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35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Форма итогового контроля</w:t>
            </w:r>
          </w:p>
        </w:tc>
        <w:tc>
          <w:tcPr>
            <w:tcW w:w="1010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992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134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134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057113" w:rsidRPr="004323A8" w:rsidTr="000260E3">
        <w:tc>
          <w:tcPr>
            <w:tcW w:w="817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</w:tcPr>
          <w:p w:rsidR="00057113" w:rsidRPr="004323A8" w:rsidRDefault="00CC03CA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0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57113" w:rsidRPr="004323A8" w:rsidRDefault="00B01B70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7113" w:rsidRPr="004323A8" w:rsidRDefault="00CC03CA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57113" w:rsidRPr="004323A8" w:rsidTr="000260E3">
        <w:tc>
          <w:tcPr>
            <w:tcW w:w="817" w:type="dxa"/>
            <w:shd w:val="clear" w:color="auto" w:fill="auto"/>
          </w:tcPr>
          <w:p w:rsidR="00057113" w:rsidRPr="004323A8" w:rsidRDefault="00CC03CA" w:rsidP="00432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35" w:type="dxa"/>
            <w:shd w:val="clear" w:color="auto" w:fill="auto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010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57113" w:rsidRPr="004323A8" w:rsidRDefault="00B01B70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57113" w:rsidRPr="004323A8" w:rsidRDefault="00057113" w:rsidP="004323A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23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331A9" w:rsidRPr="004323A8" w:rsidRDefault="003331A9" w:rsidP="004323A8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331A9" w:rsidRPr="004323A8" w:rsidRDefault="003331A9" w:rsidP="004323A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3331A9" w:rsidRPr="004323A8" w:rsidRDefault="003331A9" w:rsidP="004323A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4323A8" w:rsidRPr="004323A8" w:rsidRDefault="004323A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323A8" w:rsidRPr="004323A8" w:rsidSect="00666B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06795"/>
    <w:multiLevelType w:val="hybridMultilevel"/>
    <w:tmpl w:val="2730B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174C1"/>
    <w:multiLevelType w:val="multilevel"/>
    <w:tmpl w:val="CBDAE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B1A7112"/>
    <w:multiLevelType w:val="hybridMultilevel"/>
    <w:tmpl w:val="5344D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6BAB"/>
    <w:rsid w:val="00057113"/>
    <w:rsid w:val="00060113"/>
    <w:rsid w:val="000A76AC"/>
    <w:rsid w:val="00136BCF"/>
    <w:rsid w:val="00237C8B"/>
    <w:rsid w:val="003331A9"/>
    <w:rsid w:val="004044BD"/>
    <w:rsid w:val="004323A8"/>
    <w:rsid w:val="00574182"/>
    <w:rsid w:val="00666BAB"/>
    <w:rsid w:val="007954B8"/>
    <w:rsid w:val="008029DA"/>
    <w:rsid w:val="00967F62"/>
    <w:rsid w:val="00B01B70"/>
    <w:rsid w:val="00B875E7"/>
    <w:rsid w:val="00BD489D"/>
    <w:rsid w:val="00CC03CA"/>
    <w:rsid w:val="00FB3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BAB"/>
    <w:pPr>
      <w:spacing w:after="0" w:line="240" w:lineRule="auto"/>
    </w:pPr>
  </w:style>
  <w:style w:type="character" w:customStyle="1" w:styleId="apple-style-span">
    <w:name w:val="apple-style-span"/>
    <w:basedOn w:val="a0"/>
    <w:rsid w:val="00666BAB"/>
  </w:style>
  <w:style w:type="paragraph" w:styleId="a4">
    <w:name w:val="Normal (Web)"/>
    <w:basedOn w:val="a"/>
    <w:uiPriority w:val="99"/>
    <w:semiHidden/>
    <w:unhideWhenUsed/>
    <w:rsid w:val="00FB3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331A9"/>
    <w:rPr>
      <w:rFonts w:cs="Times New Roman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D4F3-7C6C-4DFC-9318-0D87A251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2021-02-08T16:14:00Z</dcterms:created>
  <dcterms:modified xsi:type="dcterms:W3CDTF">2021-02-09T11:05:00Z</dcterms:modified>
</cp:coreProperties>
</file>